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68" w:rsidRPr="002358F2" w:rsidRDefault="00E40768" w:rsidP="00E40768">
      <w:pPr>
        <w:tabs>
          <w:tab w:val="left" w:pos="3285"/>
          <w:tab w:val="center" w:pos="4680"/>
        </w:tabs>
        <w:rPr>
          <w:sz w:val="24"/>
          <w:szCs w:val="24"/>
        </w:rPr>
      </w:pPr>
      <w:r w:rsidRPr="002358F2">
        <w:rPr>
          <w:sz w:val="24"/>
          <w:szCs w:val="24"/>
        </w:rPr>
        <w:t>Name___________________________________ Period #__________________</w:t>
      </w:r>
      <w:r w:rsidRPr="002358F2">
        <w:rPr>
          <w:sz w:val="24"/>
          <w:szCs w:val="24"/>
        </w:rPr>
        <w:tab/>
      </w:r>
    </w:p>
    <w:p w:rsidR="00E40768" w:rsidRPr="002358F2" w:rsidRDefault="00E40768" w:rsidP="00E40768">
      <w:pPr>
        <w:tabs>
          <w:tab w:val="left" w:pos="3285"/>
          <w:tab w:val="center" w:pos="4680"/>
        </w:tabs>
        <w:rPr>
          <w:sz w:val="24"/>
          <w:szCs w:val="24"/>
        </w:rPr>
      </w:pPr>
      <w:r w:rsidRPr="002358F2">
        <w:rPr>
          <w:sz w:val="24"/>
          <w:szCs w:val="24"/>
        </w:rPr>
        <w:tab/>
      </w:r>
      <w:r w:rsidRPr="002358F2">
        <w:rPr>
          <w:sz w:val="24"/>
          <w:szCs w:val="24"/>
        </w:rPr>
        <w:t>TRUE or FALSE</w:t>
      </w:r>
    </w:p>
    <w:p w:rsidR="00E40768" w:rsidRPr="002358F2" w:rsidRDefault="00E40768" w:rsidP="00E40768">
      <w:pPr>
        <w:rPr>
          <w:sz w:val="24"/>
          <w:szCs w:val="24"/>
        </w:rPr>
      </w:pPr>
      <w:r w:rsidRPr="002358F2">
        <w:rPr>
          <w:sz w:val="24"/>
          <w:szCs w:val="24"/>
        </w:rPr>
        <w:t xml:space="preserve"> </w:t>
      </w:r>
    </w:p>
    <w:p w:rsidR="00E40768" w:rsidRPr="002358F2" w:rsidRDefault="00E40768" w:rsidP="00E40768">
      <w:pPr>
        <w:rPr>
          <w:sz w:val="24"/>
          <w:szCs w:val="24"/>
        </w:rPr>
      </w:pPr>
      <w:proofErr w:type="gramStart"/>
      <w:r w:rsidRPr="002358F2">
        <w:rPr>
          <w:sz w:val="24"/>
          <w:szCs w:val="24"/>
        </w:rPr>
        <w:t>________ 1.</w:t>
      </w:r>
      <w:proofErr w:type="gramEnd"/>
      <w:r w:rsidRPr="002358F2">
        <w:rPr>
          <w:sz w:val="24"/>
          <w:szCs w:val="24"/>
        </w:rPr>
        <w:t xml:space="preserve"> Manufacturers of household cleaning agents are required to list all the ingredients of their products.</w:t>
      </w:r>
    </w:p>
    <w:p w:rsidR="00E40768" w:rsidRPr="002358F2" w:rsidRDefault="00E40768" w:rsidP="00E40768">
      <w:pPr>
        <w:rPr>
          <w:sz w:val="24"/>
          <w:szCs w:val="24"/>
        </w:rPr>
      </w:pPr>
    </w:p>
    <w:p w:rsidR="00E40768" w:rsidRPr="002358F2" w:rsidRDefault="00E40768" w:rsidP="00E40768">
      <w:pPr>
        <w:rPr>
          <w:sz w:val="24"/>
          <w:szCs w:val="24"/>
        </w:rPr>
      </w:pPr>
      <w:r w:rsidRPr="002358F2">
        <w:rPr>
          <w:sz w:val="24"/>
          <w:szCs w:val="24"/>
        </w:rPr>
        <w:t xml:space="preserve"> </w:t>
      </w:r>
      <w:proofErr w:type="gramStart"/>
      <w:r w:rsidRPr="002358F2">
        <w:rPr>
          <w:sz w:val="24"/>
          <w:szCs w:val="24"/>
        </w:rPr>
        <w:t>________ 2.</w:t>
      </w:r>
      <w:proofErr w:type="gramEnd"/>
      <w:r w:rsidRPr="002358F2">
        <w:rPr>
          <w:sz w:val="24"/>
          <w:szCs w:val="24"/>
        </w:rPr>
        <w:t xml:space="preserve"> Labels of all home and garden products must be precise, showing exactly what substances are present and the amount of each.</w:t>
      </w:r>
    </w:p>
    <w:p w:rsidR="00E40768" w:rsidRPr="002358F2" w:rsidRDefault="00E40768" w:rsidP="00E40768">
      <w:pPr>
        <w:rPr>
          <w:sz w:val="24"/>
          <w:szCs w:val="24"/>
        </w:rPr>
      </w:pPr>
      <w:r w:rsidRPr="002358F2">
        <w:rPr>
          <w:sz w:val="24"/>
          <w:szCs w:val="24"/>
        </w:rPr>
        <w:t xml:space="preserve"> </w:t>
      </w:r>
    </w:p>
    <w:p w:rsidR="00E40768" w:rsidRPr="002358F2" w:rsidRDefault="00E40768" w:rsidP="00E40768">
      <w:pPr>
        <w:rPr>
          <w:sz w:val="24"/>
          <w:szCs w:val="24"/>
        </w:rPr>
      </w:pPr>
      <w:proofErr w:type="gramStart"/>
      <w:r w:rsidRPr="002358F2">
        <w:rPr>
          <w:sz w:val="24"/>
          <w:szCs w:val="24"/>
        </w:rPr>
        <w:t>________ 3.</w:t>
      </w:r>
      <w:proofErr w:type="gramEnd"/>
      <w:r w:rsidRPr="002358F2">
        <w:rPr>
          <w:sz w:val="24"/>
          <w:szCs w:val="24"/>
        </w:rPr>
        <w:t xml:space="preserve"> Household products (e.g., cleansers, drain openers, paint removers, etc.) must be tested for their long-term health effects before being placed on the market.</w:t>
      </w:r>
    </w:p>
    <w:p w:rsidR="00E40768" w:rsidRPr="002358F2" w:rsidRDefault="00E40768" w:rsidP="00E40768">
      <w:pPr>
        <w:rPr>
          <w:sz w:val="24"/>
          <w:szCs w:val="24"/>
        </w:rPr>
      </w:pPr>
      <w:r w:rsidRPr="002358F2">
        <w:rPr>
          <w:sz w:val="24"/>
          <w:szCs w:val="24"/>
        </w:rPr>
        <w:t xml:space="preserve"> </w:t>
      </w:r>
    </w:p>
    <w:p w:rsidR="00E40768" w:rsidRPr="002358F2" w:rsidRDefault="00E40768" w:rsidP="00E40768">
      <w:pPr>
        <w:rPr>
          <w:sz w:val="24"/>
          <w:szCs w:val="24"/>
        </w:rPr>
      </w:pPr>
      <w:proofErr w:type="gramStart"/>
      <w:r w:rsidRPr="002358F2">
        <w:rPr>
          <w:sz w:val="24"/>
          <w:szCs w:val="24"/>
        </w:rPr>
        <w:t>________4.</w:t>
      </w:r>
      <w:proofErr w:type="gramEnd"/>
      <w:r w:rsidRPr="002358F2">
        <w:rPr>
          <w:sz w:val="24"/>
          <w:szCs w:val="24"/>
        </w:rPr>
        <w:tab/>
        <w:t>Products placed on the market are not guaranteed to be safe.</w:t>
      </w:r>
    </w:p>
    <w:p w:rsidR="00E40768" w:rsidRPr="002358F2" w:rsidRDefault="00E40768" w:rsidP="00E40768">
      <w:pPr>
        <w:rPr>
          <w:sz w:val="24"/>
          <w:szCs w:val="24"/>
        </w:rPr>
      </w:pPr>
      <w:r w:rsidRPr="002358F2">
        <w:rPr>
          <w:sz w:val="24"/>
          <w:szCs w:val="24"/>
        </w:rPr>
        <w:t xml:space="preserve"> </w:t>
      </w:r>
    </w:p>
    <w:p w:rsidR="00E40768" w:rsidRPr="002358F2" w:rsidRDefault="00E40768" w:rsidP="00E40768">
      <w:pPr>
        <w:rPr>
          <w:sz w:val="24"/>
          <w:szCs w:val="24"/>
        </w:rPr>
      </w:pPr>
      <w:proofErr w:type="gramStart"/>
      <w:r w:rsidRPr="002358F2">
        <w:rPr>
          <w:sz w:val="24"/>
          <w:szCs w:val="24"/>
        </w:rPr>
        <w:t>________ 5.</w:t>
      </w:r>
      <w:proofErr w:type="gramEnd"/>
      <w:r w:rsidRPr="002358F2">
        <w:rPr>
          <w:sz w:val="24"/>
          <w:szCs w:val="24"/>
        </w:rPr>
        <w:t xml:space="preserve"> If ingredients are listed as "inert", they are harmless.</w:t>
      </w:r>
    </w:p>
    <w:p w:rsidR="00E40768" w:rsidRPr="002358F2" w:rsidRDefault="00E40768" w:rsidP="00E40768">
      <w:pPr>
        <w:rPr>
          <w:sz w:val="24"/>
          <w:szCs w:val="24"/>
        </w:rPr>
      </w:pPr>
      <w:r w:rsidRPr="002358F2">
        <w:rPr>
          <w:sz w:val="24"/>
          <w:szCs w:val="24"/>
        </w:rPr>
        <w:t xml:space="preserve"> </w:t>
      </w:r>
    </w:p>
    <w:p w:rsidR="00E40768" w:rsidRPr="002358F2" w:rsidRDefault="00E40768" w:rsidP="00E40768">
      <w:pPr>
        <w:rPr>
          <w:sz w:val="24"/>
          <w:szCs w:val="24"/>
        </w:rPr>
      </w:pPr>
      <w:proofErr w:type="gramStart"/>
      <w:r w:rsidRPr="002358F2">
        <w:rPr>
          <w:sz w:val="24"/>
          <w:szCs w:val="24"/>
        </w:rPr>
        <w:t>________ 6.</w:t>
      </w:r>
      <w:proofErr w:type="gramEnd"/>
      <w:r w:rsidRPr="002358F2">
        <w:rPr>
          <w:sz w:val="24"/>
          <w:szCs w:val="24"/>
        </w:rPr>
        <w:t xml:space="preserve"> "Active" ingredients make up the major portion of a product.</w:t>
      </w:r>
    </w:p>
    <w:p w:rsidR="00E40768" w:rsidRPr="002358F2" w:rsidRDefault="00E40768" w:rsidP="00E40768">
      <w:pPr>
        <w:rPr>
          <w:sz w:val="24"/>
          <w:szCs w:val="24"/>
        </w:rPr>
      </w:pPr>
      <w:r w:rsidRPr="002358F2">
        <w:rPr>
          <w:sz w:val="24"/>
          <w:szCs w:val="24"/>
        </w:rPr>
        <w:t xml:space="preserve"> </w:t>
      </w:r>
    </w:p>
    <w:p w:rsidR="009B09AD" w:rsidRPr="002358F2" w:rsidRDefault="00E40768" w:rsidP="00E40768">
      <w:pPr>
        <w:rPr>
          <w:sz w:val="24"/>
          <w:szCs w:val="24"/>
        </w:rPr>
      </w:pPr>
      <w:proofErr w:type="gramStart"/>
      <w:r w:rsidRPr="002358F2">
        <w:rPr>
          <w:sz w:val="24"/>
          <w:szCs w:val="24"/>
        </w:rPr>
        <w:t>________ 7.</w:t>
      </w:r>
      <w:proofErr w:type="gramEnd"/>
      <w:r w:rsidRPr="002358F2">
        <w:rPr>
          <w:sz w:val="24"/>
          <w:szCs w:val="24"/>
        </w:rPr>
        <w:t xml:space="preserve"> A hazardous substance is described as highly toxic, flammable or combustible, corrosive, an irritant, a strong sensitizer, radioactive, capable of generating pressure, or capable of causing substantial illness or injury.</w:t>
      </w:r>
    </w:p>
    <w:p w:rsidR="00E40768" w:rsidRPr="002358F2" w:rsidRDefault="00E40768" w:rsidP="00E40768">
      <w:pPr>
        <w:rPr>
          <w:sz w:val="24"/>
          <w:szCs w:val="24"/>
        </w:rPr>
      </w:pPr>
    </w:p>
    <w:p w:rsidR="00E40768" w:rsidRPr="002358F2" w:rsidRDefault="00E40768" w:rsidP="00E40768">
      <w:pPr>
        <w:rPr>
          <w:sz w:val="24"/>
          <w:szCs w:val="24"/>
        </w:rPr>
      </w:pPr>
    </w:p>
    <w:p w:rsidR="00E40768" w:rsidRPr="002358F2" w:rsidRDefault="00E40768" w:rsidP="00E40768">
      <w:pPr>
        <w:rPr>
          <w:sz w:val="24"/>
          <w:szCs w:val="24"/>
        </w:rPr>
      </w:pPr>
    </w:p>
    <w:p w:rsidR="00E40768" w:rsidRPr="002358F2" w:rsidRDefault="00E40768" w:rsidP="00E40768">
      <w:pPr>
        <w:rPr>
          <w:sz w:val="24"/>
          <w:szCs w:val="24"/>
        </w:rPr>
      </w:pPr>
    </w:p>
    <w:p w:rsidR="00E40768" w:rsidRPr="002358F2" w:rsidRDefault="00E40768" w:rsidP="00E40768">
      <w:pPr>
        <w:rPr>
          <w:sz w:val="24"/>
          <w:szCs w:val="24"/>
        </w:rPr>
      </w:pPr>
    </w:p>
    <w:p w:rsidR="00E40768" w:rsidRPr="002358F2" w:rsidRDefault="00E40768" w:rsidP="00E40768">
      <w:pPr>
        <w:rPr>
          <w:b/>
          <w:sz w:val="24"/>
          <w:szCs w:val="24"/>
        </w:rPr>
      </w:pPr>
      <w:r w:rsidRPr="002358F2">
        <w:rPr>
          <w:b/>
          <w:sz w:val="24"/>
          <w:szCs w:val="24"/>
        </w:rPr>
        <w:lastRenderedPageBreak/>
        <w:t>Name_______________________________________ Period #_______________</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300" w:type="dxa"/>
          <w:left w:w="300" w:type="dxa"/>
          <w:bottom w:w="300" w:type="dxa"/>
          <w:right w:w="300" w:type="dxa"/>
        </w:tblCellMar>
        <w:tblLook w:val="04A0" w:firstRow="1" w:lastRow="0" w:firstColumn="1" w:lastColumn="0" w:noHBand="0" w:noVBand="1"/>
      </w:tblPr>
      <w:tblGrid>
        <w:gridCol w:w="1964"/>
        <w:gridCol w:w="2211"/>
        <w:gridCol w:w="2380"/>
        <w:gridCol w:w="1965"/>
      </w:tblGrid>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jc w:val="center"/>
              <w:rPr>
                <w:rFonts w:ascii="Times New Roman" w:eastAsia="Times New Roman" w:hAnsi="Times New Roman" w:cs="Times New Roman"/>
                <w:b/>
                <w:sz w:val="24"/>
                <w:szCs w:val="24"/>
              </w:rPr>
            </w:pPr>
            <w:r w:rsidRPr="002358F2">
              <w:rPr>
                <w:rFonts w:ascii="Times New Roman" w:eastAsia="Times New Roman" w:hAnsi="Times New Roman" w:cs="Times New Roman"/>
                <w:b/>
                <w:sz w:val="24"/>
                <w:szCs w:val="24"/>
              </w:rPr>
              <w:t>P</w:t>
            </w:r>
            <w:r w:rsidRPr="00E40768">
              <w:rPr>
                <w:rFonts w:ascii="Times New Roman" w:eastAsia="Times New Roman" w:hAnsi="Times New Roman" w:cs="Times New Roman"/>
                <w:b/>
                <w:sz w:val="24"/>
                <w:szCs w:val="24"/>
              </w:rPr>
              <w:t>roduct</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jc w:val="center"/>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Ingredients</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Possible Health Effects</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jc w:val="center"/>
              <w:rPr>
                <w:rFonts w:ascii="Times New Roman" w:eastAsia="Times New Roman" w:hAnsi="Times New Roman" w:cs="Times New Roman"/>
                <w:b/>
                <w:bCs/>
                <w:sz w:val="24"/>
                <w:szCs w:val="24"/>
              </w:rPr>
            </w:pPr>
            <w:r w:rsidRPr="00E40768">
              <w:rPr>
                <w:rFonts w:ascii="Times New Roman" w:eastAsia="Times New Roman" w:hAnsi="Times New Roman" w:cs="Times New Roman"/>
                <w:b/>
                <w:bCs/>
                <w:sz w:val="24"/>
                <w:szCs w:val="24"/>
              </w:rPr>
              <w:t>Substitutes</w:t>
            </w:r>
          </w:p>
        </w:tc>
      </w:tr>
      <w:tr w:rsidR="002358F2" w:rsidRPr="00E40768" w:rsidTr="00E40768">
        <w:trPr>
          <w:trHeight w:val="108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e.g. metal, polish</w:t>
            </w:r>
          </w:p>
        </w:tc>
        <w:tc>
          <w:tcPr>
            <w:tcW w:w="1300" w:type="pct"/>
            <w:tcBorders>
              <w:top w:val="outset" w:sz="6" w:space="0" w:color="auto"/>
              <w:left w:val="outset" w:sz="6" w:space="0" w:color="auto"/>
              <w:bottom w:val="outset" w:sz="6" w:space="0" w:color="auto"/>
              <w:right w:val="outset" w:sz="6" w:space="0" w:color="auto"/>
            </w:tcBorders>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xml:space="preserve">-ammonium </w:t>
            </w:r>
            <w:proofErr w:type="spellStart"/>
            <w:r w:rsidRPr="00E40768">
              <w:rPr>
                <w:rFonts w:ascii="Times New Roman" w:eastAsia="Times New Roman" w:hAnsi="Times New Roman" w:cs="Times New Roman"/>
                <w:b/>
                <w:sz w:val="24"/>
                <w:szCs w:val="24"/>
              </w:rPr>
              <w:t>oxylate</w:t>
            </w:r>
            <w:proofErr w:type="spellEnd"/>
          </w:p>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-phosphoric acid</w:t>
            </w:r>
          </w:p>
        </w:tc>
        <w:tc>
          <w:tcPr>
            <w:tcW w:w="1400" w:type="pct"/>
            <w:tcBorders>
              <w:top w:val="outset" w:sz="6" w:space="0" w:color="auto"/>
              <w:left w:val="outset" w:sz="6" w:space="0" w:color="auto"/>
              <w:bottom w:val="outset" w:sz="6" w:space="0" w:color="auto"/>
              <w:right w:val="outset" w:sz="6" w:space="0" w:color="auto"/>
            </w:tcBorders>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w:t>
            </w:r>
            <w:proofErr w:type="spellStart"/>
            <w:r w:rsidRPr="00E40768">
              <w:rPr>
                <w:rFonts w:ascii="Times New Roman" w:eastAsia="Times New Roman" w:hAnsi="Times New Roman" w:cs="Times New Roman"/>
                <w:b/>
                <w:sz w:val="24"/>
                <w:szCs w:val="24"/>
              </w:rPr>
              <w:t>poisonou</w:t>
            </w:r>
            <w:proofErr w:type="spellEnd"/>
            <w:r w:rsidRPr="00E40768">
              <w:rPr>
                <w:rFonts w:ascii="Times New Roman" w:eastAsia="Times New Roman" w:hAnsi="Times New Roman" w:cs="Times New Roman"/>
                <w:b/>
                <w:sz w:val="24"/>
                <w:szCs w:val="24"/>
              </w:rPr>
              <w:t xml:space="preserve"> if ingested</w:t>
            </w:r>
          </w:p>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-irritating to skin &amp; mucous membranes </w:t>
            </w:r>
          </w:p>
        </w:tc>
        <w:tc>
          <w:tcPr>
            <w:tcW w:w="1150" w:type="pct"/>
            <w:tcBorders>
              <w:top w:val="outset" w:sz="6" w:space="0" w:color="auto"/>
              <w:left w:val="outset" w:sz="6" w:space="0" w:color="auto"/>
              <w:bottom w:val="outset" w:sz="6" w:space="0" w:color="auto"/>
              <w:right w:val="outset" w:sz="6" w:space="0" w:color="auto"/>
            </w:tcBorders>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baking soda paste, or equal parts of salt, flour, &amp; vinegar</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r w:rsidR="002358F2" w:rsidRPr="00E40768" w:rsidTr="00E40768">
        <w:trPr>
          <w:trHeight w:val="690"/>
          <w:tblCellSpacing w:w="7" w:type="dxa"/>
        </w:trPr>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E40768" w:rsidRPr="00E40768" w:rsidRDefault="00E40768" w:rsidP="00E40768">
            <w:pPr>
              <w:spacing w:after="0" w:line="240" w:lineRule="auto"/>
              <w:rPr>
                <w:rFonts w:ascii="Times New Roman" w:eastAsia="Times New Roman" w:hAnsi="Times New Roman" w:cs="Times New Roman"/>
                <w:b/>
                <w:sz w:val="24"/>
                <w:szCs w:val="24"/>
              </w:rPr>
            </w:pPr>
            <w:r w:rsidRPr="00E40768">
              <w:rPr>
                <w:rFonts w:ascii="Times New Roman" w:eastAsia="Times New Roman" w:hAnsi="Times New Roman" w:cs="Times New Roman"/>
                <w:b/>
                <w:sz w:val="24"/>
                <w:szCs w:val="24"/>
              </w:rPr>
              <w:t> </w:t>
            </w:r>
          </w:p>
        </w:tc>
      </w:tr>
    </w:tbl>
    <w:p w:rsidR="00E40768" w:rsidRDefault="00E40768" w:rsidP="00E40768">
      <w:pPr>
        <w:rPr>
          <w:b/>
          <w:sz w:val="24"/>
          <w:szCs w:val="24"/>
        </w:rPr>
      </w:pPr>
    </w:p>
    <w:p w:rsidR="002358F2" w:rsidRDefault="002358F2" w:rsidP="00E40768">
      <w:pPr>
        <w:rPr>
          <w:b/>
          <w:sz w:val="24"/>
          <w:szCs w:val="24"/>
        </w:rPr>
      </w:pPr>
    </w:p>
    <w:tbl>
      <w:tblPr>
        <w:tblW w:w="991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7119"/>
      </w:tblGrid>
      <w:tr w:rsidR="002358F2" w:rsidRPr="002358F2" w:rsidTr="002358F2">
        <w:trPr>
          <w:trHeight w:val="36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jc w:val="center"/>
              <w:rPr>
                <w:rFonts w:ascii="Times New Roman" w:eastAsia="Times New Roman" w:hAnsi="Times New Roman" w:cs="Times New Roman"/>
                <w:b/>
                <w:bCs/>
                <w:sz w:val="24"/>
                <w:szCs w:val="24"/>
              </w:rPr>
            </w:pPr>
            <w:r w:rsidRPr="002358F2">
              <w:rPr>
                <w:rFonts w:ascii="Times New Roman" w:eastAsia="Times New Roman" w:hAnsi="Times New Roman" w:cs="Times New Roman"/>
                <w:b/>
                <w:bCs/>
                <w:sz w:val="27"/>
                <w:szCs w:val="27"/>
              </w:rPr>
              <w:lastRenderedPageBreak/>
              <w:t>Chemical name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jc w:val="center"/>
              <w:rPr>
                <w:rFonts w:ascii="Times New Roman" w:eastAsia="Times New Roman" w:hAnsi="Times New Roman" w:cs="Times New Roman"/>
                <w:b/>
                <w:bCs/>
                <w:sz w:val="24"/>
                <w:szCs w:val="24"/>
              </w:rPr>
            </w:pPr>
            <w:r w:rsidRPr="002358F2">
              <w:rPr>
                <w:rFonts w:ascii="Times New Roman" w:eastAsia="Times New Roman" w:hAnsi="Times New Roman" w:cs="Times New Roman"/>
                <w:b/>
                <w:bCs/>
                <w:sz w:val="27"/>
                <w:szCs w:val="27"/>
              </w:rPr>
              <w:t>Health effects</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Cadmium</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New York" w:eastAsia="Times New Roman" w:hAnsi="New York" w:cs="Times New Roman"/>
                <w:sz w:val="24"/>
                <w:szCs w:val="24"/>
              </w:rPr>
              <w:t>Carcinogen. Respiratory irritant. Causes kidney damage. With experimental animals, cadmium produced damage to the liver and central nervous system and testicular atrophy.</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proofErr w:type="spellStart"/>
            <w:r w:rsidRPr="002358F2">
              <w:rPr>
                <w:rFonts w:ascii="New York" w:eastAsia="Times New Roman" w:hAnsi="New York" w:cs="Times New Roman"/>
                <w:sz w:val="24"/>
                <w:szCs w:val="24"/>
              </w:rPr>
              <w:t>Carbaryl</w:t>
            </w:r>
            <w:proofErr w:type="spellEnd"/>
            <w:r w:rsidRPr="002358F2">
              <w:rPr>
                <w:rFonts w:ascii="New York" w:eastAsia="Times New Roman" w:hAnsi="New York" w:cs="Times New Roman"/>
                <w:sz w:val="24"/>
                <w:szCs w:val="24"/>
              </w:rPr>
              <w:t xml:space="preserve"> (</w:t>
            </w:r>
            <w:proofErr w:type="spellStart"/>
            <w:r w:rsidRPr="002358F2">
              <w:rPr>
                <w:rFonts w:ascii="New York" w:eastAsia="Times New Roman" w:hAnsi="New York" w:cs="Times New Roman"/>
                <w:sz w:val="24"/>
                <w:szCs w:val="24"/>
              </w:rPr>
              <w:t>Sevin</w:t>
            </w:r>
            <w:proofErr w:type="spellEnd"/>
            <w:r w:rsidRPr="002358F2">
              <w:rPr>
                <w:rFonts w:ascii="New York" w:eastAsia="Times New Roman" w:hAnsi="New York" w:cs="Times New Roman"/>
                <w:sz w:val="24"/>
                <w:szCs w:val="24"/>
              </w:rPr>
              <w:t xml:space="preserve"> (R))</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Suspected animal carcinogen. When given to several species of pregnant animals has also caused defects in their offspring. May cause kidney damage. Causes acute nervous system effects.</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Chlordane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Suspected carcinogen. Predominantly affects the central nervous system, causing irritability, tremors, and convulsions. Causes kidney damage.</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Cresol</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Very corrosive to all tissues. Prolonged or repeated absorption of low concentrations of cresol through the skin, mucous membrane, or respiratory tract may cause chronic systemic poisoning.</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DDVP (</w:t>
            </w:r>
            <w:proofErr w:type="spellStart"/>
            <w:r w:rsidRPr="002358F2">
              <w:rPr>
                <w:rFonts w:ascii="New York" w:eastAsia="Times New Roman" w:hAnsi="New York" w:cs="Times New Roman"/>
                <w:sz w:val="24"/>
                <w:szCs w:val="24"/>
              </w:rPr>
              <w:t>Dichlorvos</w:t>
            </w:r>
            <w:proofErr w:type="spellEnd"/>
            <w:r w:rsidRPr="002358F2">
              <w:rPr>
                <w:rFonts w:ascii="New York" w:eastAsia="Times New Roman" w:hAnsi="New York" w:cs="Times New Roman"/>
                <w:sz w:val="24"/>
                <w:szCs w:val="24"/>
              </w:rPr>
              <w:t>)</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Testing suggests the chemical has cancer-causing properties. May cause gene damage. Causes acute nervous system effects.</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proofErr w:type="spellStart"/>
            <w:r w:rsidRPr="002358F2">
              <w:rPr>
                <w:rFonts w:ascii="New York" w:eastAsia="Times New Roman" w:hAnsi="New York" w:cs="Times New Roman"/>
                <w:sz w:val="24"/>
                <w:szCs w:val="24"/>
              </w:rPr>
              <w:t>Lindane</w:t>
            </w:r>
            <w:proofErr w:type="spellEnd"/>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Suspected human carcinogen. May cause aplastic anemia. Skin, eye, respiratory irritant.</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Lye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Markedly corrosive to all bodily tissues. Causes burns and frequently deep ulceration with ultimate scarring. Mist, vapor, and dust cause small burns. Eye contact can cause severe damage to delicate tissue.</w:t>
            </w:r>
          </w:p>
        </w:tc>
      </w:tr>
      <w:tr w:rsidR="002358F2" w:rsidRPr="002358F2" w:rsidTr="002358F2">
        <w:trPr>
          <w:trHeight w:val="150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Methylene Chloride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 xml:space="preserve">Suspected carcinogen. Causes liver and kidney damage in animals. Exposure to this chemical may make symptoms of angina worse. Smokers with cardiac disease may be at increased risk due to reports of excessive </w:t>
            </w:r>
            <w:proofErr w:type="spellStart"/>
            <w:r w:rsidRPr="002358F2">
              <w:rPr>
                <w:rFonts w:ascii="New York" w:eastAsia="Times New Roman" w:hAnsi="New York" w:cs="Times New Roman"/>
                <w:sz w:val="24"/>
                <w:szCs w:val="24"/>
              </w:rPr>
              <w:t>carboxyhemoglobin</w:t>
            </w:r>
            <w:proofErr w:type="spellEnd"/>
            <w:r w:rsidRPr="002358F2">
              <w:rPr>
                <w:rFonts w:ascii="New York" w:eastAsia="Times New Roman" w:hAnsi="New York" w:cs="Times New Roman"/>
                <w:sz w:val="24"/>
                <w:szCs w:val="24"/>
              </w:rPr>
              <w:t xml:space="preserve"> levels following exposure. Alters ability of blood to carry oxygen to tissues. Skin, eye and respiratory irritant (liquid and vapor). Mild narcotic.</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Nitrosamines</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Suspected human carcinogen. Potent cancer-causing agent in animals. Can cause liver damage, jaundice and fever.</w:t>
            </w:r>
          </w:p>
        </w:tc>
      </w:tr>
      <w:tr w:rsidR="002358F2" w:rsidRPr="002358F2" w:rsidTr="002358F2">
        <w:trPr>
          <w:trHeight w:val="30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Phenol</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May cause severe burns upon skin contact.</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Pine Oil</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Irritating to eyes and mucous membranes. Systemic effects include weakness and central nervous depression, with hypothermia and respiratory failure. Allergen. Causes kidney irritation/damage.</w:t>
            </w:r>
          </w:p>
        </w:tc>
      </w:tr>
      <w:tr w:rsidR="002358F2" w:rsidRPr="002358F2" w:rsidTr="002358F2">
        <w:trPr>
          <w:trHeight w:val="30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Potassium Hydroxide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Extremely alkaline and very corrosive to all body tissues.</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Rotenone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Skin, eye, and respiratory irritant. Possible reproductive hazard. Can cause tremors and convulsions. In animal experiments, rotenone dust has caused liver and kidney damage and has produced tumors.</w:t>
            </w:r>
          </w:p>
        </w:tc>
      </w:tr>
      <w:tr w:rsidR="002358F2" w:rsidRPr="002358F2" w:rsidTr="002358F2">
        <w:trPr>
          <w:trHeight w:val="30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Sodium Hydroxide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See Lye.</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Toluene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Possible reproductive hazard. Vapor causes narcosis. Skin, eye, respiratory irritant.</w:t>
            </w:r>
          </w:p>
        </w:tc>
      </w:tr>
      <w:tr w:rsidR="002358F2" w:rsidRPr="002358F2" w:rsidTr="002358F2">
        <w:trPr>
          <w:trHeight w:val="54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2,4-D</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Causes liver and kidney damage in animals. May cause convulsions and dermatitis in humans.</w:t>
            </w:r>
          </w:p>
        </w:tc>
      </w:tr>
      <w:tr w:rsidR="002358F2" w:rsidRPr="002358F2" w:rsidTr="002358F2">
        <w:trPr>
          <w:trHeight w:val="102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lastRenderedPageBreak/>
              <w:t> </w:t>
            </w:r>
            <w:r w:rsidRPr="002358F2">
              <w:rPr>
                <w:rFonts w:ascii="New York" w:eastAsia="Times New Roman" w:hAnsi="New York" w:cs="Times New Roman"/>
                <w:sz w:val="24"/>
                <w:szCs w:val="24"/>
              </w:rPr>
              <w:t>2,4,5-T</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Suspected animal carcinogen. Common contaminants of commercial preparation of 2</w:t>
            </w:r>
            <w:proofErr w:type="gramStart"/>
            <w:r w:rsidRPr="002358F2">
              <w:rPr>
                <w:rFonts w:ascii="New York" w:eastAsia="Times New Roman" w:hAnsi="New York" w:cs="Times New Roman"/>
                <w:sz w:val="24"/>
                <w:szCs w:val="24"/>
              </w:rPr>
              <w:t>,4,5</w:t>
            </w:r>
            <w:proofErr w:type="gramEnd"/>
            <w:r w:rsidRPr="002358F2">
              <w:rPr>
                <w:rFonts w:ascii="New York" w:eastAsia="Times New Roman" w:hAnsi="New York" w:cs="Times New Roman"/>
                <w:sz w:val="24"/>
                <w:szCs w:val="24"/>
              </w:rPr>
              <w:t>-T cause severe acne and liver damage. Animal experiments have shown that these contaminants may produce damage in unborn rats.</w:t>
            </w:r>
          </w:p>
        </w:tc>
      </w:tr>
      <w:tr w:rsidR="002358F2" w:rsidRPr="002358F2" w:rsidTr="002358F2">
        <w:trPr>
          <w:trHeight w:val="78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Xylene</w:t>
            </w:r>
          </w:p>
        </w:tc>
        <w:tc>
          <w:tcPr>
            <w:tcW w:w="36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Liver and kidney damage have been observed. Possible reproductive hazard. Eye and respiratory irritant. Can cause dermatitis and central nervous system depression.</w:t>
            </w:r>
          </w:p>
        </w:tc>
      </w:tr>
    </w:tbl>
    <w:p w:rsidR="002358F2" w:rsidRPr="002358F2" w:rsidRDefault="002358F2" w:rsidP="002358F2">
      <w:pPr>
        <w:spacing w:after="0" w:line="240" w:lineRule="auto"/>
        <w:rPr>
          <w:rFonts w:ascii="Times New Roman" w:eastAsia="Times New Roman" w:hAnsi="Times New Roman" w:cs="Times New Roman"/>
          <w:color w:val="000000"/>
          <w:sz w:val="27"/>
          <w:szCs w:val="27"/>
        </w:rPr>
      </w:pPr>
      <w:r w:rsidRPr="002358F2">
        <w:rPr>
          <w:rFonts w:ascii="New York" w:eastAsia="Times New Roman" w:hAnsi="New York" w:cs="Times New Roman"/>
          <w:color w:val="000000"/>
          <w:sz w:val="27"/>
          <w:szCs w:val="27"/>
        </w:rPr>
        <w:t>NOTE: Although not listed, a few common short-term effects of chemical overexposure include dizziness, vomiting, nausea, sweating, and blurred vision. Long term effects, which are the major focus of this glossary, are provided to alert consumers to the potential dangers associated with particular chemicals and the necessity of using and disposing of them safely. It should be noted that many scientists believe that human health effects can be predicted from the results of animal studies.</w:t>
      </w:r>
    </w:p>
    <w:p w:rsidR="002358F2" w:rsidRDefault="002358F2" w:rsidP="00E40768">
      <w:pPr>
        <w:rPr>
          <w:b/>
          <w:sz w:val="24"/>
          <w:szCs w:val="24"/>
        </w:rPr>
      </w:pPr>
    </w:p>
    <w:tbl>
      <w:tblPr>
        <w:tblW w:w="91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0"/>
        <w:gridCol w:w="6965"/>
      </w:tblGrid>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b/>
                <w:bCs/>
                <w:sz w:val="24"/>
                <w:szCs w:val="24"/>
              </w:rPr>
              <w:t>Instead Of:</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b/>
                <w:bCs/>
                <w:sz w:val="24"/>
                <w:szCs w:val="24"/>
              </w:rPr>
              <w:t>Try:</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Air Freshener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Set vinegar out in an open dish.</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Drain Cleaner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Pour boiling water down the drain, or use a plunger or a metal snake.</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Furniture Polish</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New York" w:eastAsia="Times New Roman" w:hAnsi="New York" w:cs="Times New Roman"/>
                <w:sz w:val="24"/>
                <w:szCs w:val="24"/>
              </w:rPr>
              <w:t>1 tsp. lemon oil in 1 pint mineral oil, or rub crushed raw nuts on the wood for an oily polish.</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Houseplant Insecticides</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Wash leaves with soapy water, then rinse.</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Mothballs</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Put clothes in cedar chests, or place cedar chips around clothes.</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Oven Cleaner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Salt, baking soda, water (and elbow grease!).</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Roach Spray</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New York" w:eastAsia="Times New Roman" w:hAnsi="New York" w:cs="Times New Roman"/>
                <w:sz w:val="24"/>
                <w:szCs w:val="24"/>
              </w:rPr>
              <w:t>Chopped bay leaves and cucumber skins, or boric acid (sold in powdered form), or 1 part borax and 1 part brown sugar set out in dishes (these are not as effective, and the latter two may be hazardous to animals and children).</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Silver Cleaner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New York" w:eastAsia="Times New Roman" w:hAnsi="New York" w:cs="Times New Roman"/>
                <w:sz w:val="24"/>
                <w:szCs w:val="24"/>
              </w:rPr>
              <w:t>Soak silver in 1 qt. warm water containing 1 tsp. baking soda, 1 tsp. salt, and a piece of aluminum foil.</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Toilet-Bowl Cleaner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1/2 cup bleach.</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Window Cleaner</w:t>
            </w:r>
          </w:p>
        </w:tc>
        <w:tc>
          <w:tcPr>
            <w:tcW w:w="3800" w:type="pct"/>
            <w:tcBorders>
              <w:top w:val="outset" w:sz="6" w:space="0" w:color="auto"/>
              <w:left w:val="outset" w:sz="6" w:space="0" w:color="auto"/>
              <w:bottom w:val="outset" w:sz="6" w:space="0" w:color="auto"/>
              <w:right w:val="outset" w:sz="6" w:space="0" w:color="auto"/>
            </w:tcBorders>
            <w:vAlign w:val="center"/>
            <w:hideMark/>
          </w:tcPr>
          <w:p w:rsidR="002358F2" w:rsidRPr="002358F2" w:rsidRDefault="002358F2" w:rsidP="002358F2">
            <w:pPr>
              <w:spacing w:after="0" w:line="240" w:lineRule="auto"/>
              <w:rPr>
                <w:rFonts w:ascii="Times New Roman" w:eastAsia="Times New Roman" w:hAnsi="Times New Roman" w:cs="Times New Roman"/>
                <w:sz w:val="24"/>
                <w:szCs w:val="24"/>
              </w:rPr>
            </w:pPr>
            <w:r w:rsidRPr="002358F2">
              <w:rPr>
                <w:rFonts w:ascii="Times New Roman" w:eastAsia="Times New Roman" w:hAnsi="Times New Roman" w:cs="Times New Roman"/>
                <w:sz w:val="24"/>
                <w:szCs w:val="24"/>
              </w:rPr>
              <w:t> </w:t>
            </w:r>
            <w:r w:rsidRPr="002358F2">
              <w:rPr>
                <w:rFonts w:ascii="New York" w:eastAsia="Times New Roman" w:hAnsi="New York" w:cs="Times New Roman"/>
                <w:sz w:val="24"/>
                <w:szCs w:val="24"/>
              </w:rPr>
              <w:t>2 tbsp. vinegar in 1 qt. water</w:t>
            </w:r>
          </w:p>
        </w:tc>
      </w:tr>
      <w:tr w:rsidR="002358F2" w:rsidRPr="002358F2" w:rsidTr="002358F2">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tcPr>
          <w:p w:rsidR="002358F2" w:rsidRPr="002358F2" w:rsidRDefault="002358F2" w:rsidP="00235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 killer</w:t>
            </w:r>
          </w:p>
        </w:tc>
        <w:tc>
          <w:tcPr>
            <w:tcW w:w="3800" w:type="pct"/>
            <w:tcBorders>
              <w:top w:val="outset" w:sz="6" w:space="0" w:color="auto"/>
              <w:left w:val="outset" w:sz="6" w:space="0" w:color="auto"/>
              <w:bottom w:val="outset" w:sz="6" w:space="0" w:color="auto"/>
              <w:right w:val="outset" w:sz="6" w:space="0" w:color="auto"/>
            </w:tcBorders>
            <w:vAlign w:val="center"/>
          </w:tcPr>
          <w:p w:rsidR="002358F2" w:rsidRPr="002358F2" w:rsidRDefault="002358F2" w:rsidP="00235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Tbsp</w:t>
            </w:r>
            <w:proofErr w:type="spellEnd"/>
            <w:r>
              <w:rPr>
                <w:rFonts w:ascii="Times New Roman" w:eastAsia="Times New Roman" w:hAnsi="Times New Roman" w:cs="Times New Roman"/>
                <w:sz w:val="24"/>
                <w:szCs w:val="24"/>
              </w:rPr>
              <w:t xml:space="preserve"> vinegar mixed with water. </w:t>
            </w:r>
            <w:bookmarkStart w:id="0" w:name="_GoBack"/>
            <w:bookmarkEnd w:id="0"/>
          </w:p>
        </w:tc>
      </w:tr>
    </w:tbl>
    <w:p w:rsidR="002358F2" w:rsidRPr="002358F2" w:rsidRDefault="002358F2" w:rsidP="00E40768">
      <w:pPr>
        <w:rPr>
          <w:b/>
          <w:sz w:val="24"/>
          <w:szCs w:val="24"/>
        </w:rPr>
      </w:pPr>
    </w:p>
    <w:sectPr w:rsidR="002358F2" w:rsidRPr="0023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AD"/>
    <w:rsid w:val="002358F2"/>
    <w:rsid w:val="006046F3"/>
    <w:rsid w:val="009B09AD"/>
    <w:rsid w:val="00E4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7168">
      <w:bodyDiv w:val="1"/>
      <w:marLeft w:val="0"/>
      <w:marRight w:val="0"/>
      <w:marTop w:val="0"/>
      <w:marBottom w:val="0"/>
      <w:divBdr>
        <w:top w:val="none" w:sz="0" w:space="0" w:color="auto"/>
        <w:left w:val="none" w:sz="0" w:space="0" w:color="auto"/>
        <w:bottom w:val="none" w:sz="0" w:space="0" w:color="auto"/>
        <w:right w:val="none" w:sz="0" w:space="0" w:color="auto"/>
      </w:divBdr>
    </w:div>
    <w:div w:id="735204691">
      <w:bodyDiv w:val="1"/>
      <w:marLeft w:val="0"/>
      <w:marRight w:val="0"/>
      <w:marTop w:val="0"/>
      <w:marBottom w:val="0"/>
      <w:divBdr>
        <w:top w:val="none" w:sz="0" w:space="0" w:color="auto"/>
        <w:left w:val="none" w:sz="0" w:space="0" w:color="auto"/>
        <w:bottom w:val="none" w:sz="0" w:space="0" w:color="auto"/>
        <w:right w:val="none" w:sz="0" w:space="0" w:color="auto"/>
      </w:divBdr>
    </w:div>
    <w:div w:id="7770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cusd300</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cusd300</dc:creator>
  <cp:lastModifiedBy>cusd300</cp:lastModifiedBy>
  <cp:revision>1</cp:revision>
  <dcterms:created xsi:type="dcterms:W3CDTF">2014-08-13T17:55:00Z</dcterms:created>
  <dcterms:modified xsi:type="dcterms:W3CDTF">2014-08-15T17:18:00Z</dcterms:modified>
</cp:coreProperties>
</file>